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BMP L60</w:t>
            </w:r>
            <w:r w:rsidR="00EF336F">
              <w:rPr>
                <w:rFonts w:ascii="Arial" w:hAnsi="Arial" w:cs="Arial"/>
                <w:sz w:val="24"/>
              </w:rPr>
              <w:t>3: Downspout Dispersion (Dispersion Trenches and Splashblocks)</w:t>
            </w:r>
          </w:p>
          <w:p w:rsidR="003E1E71" w:rsidRPr="003E1E71" w:rsidRDefault="003E1E71" w:rsidP="003E1E71"/>
          <w:p w:rsidR="003E1E71" w:rsidRPr="00136782" w:rsidRDefault="003E1E71" w:rsidP="00101F10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101F10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is considered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4A16C1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0F3F91">
              <w:rPr>
                <w:rFonts w:ascii="Arial" w:hAnsi="Arial" w:cs="Arial"/>
                <w:bCs/>
              </w:rPr>
              <w:t>10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EF336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 xml:space="preserve">Can the </w:t>
            </w:r>
            <w:r w:rsidR="00EF336F">
              <w:rPr>
                <w:rFonts w:ascii="Arial" w:hAnsi="Arial" w:cs="Arial"/>
              </w:rPr>
              <w:t>dispersion trench or splashblocks</w:t>
            </w:r>
            <w:r w:rsidRPr="00BE0602">
              <w:rPr>
                <w:rFonts w:ascii="Arial" w:hAnsi="Arial" w:cs="Arial"/>
              </w:rPr>
              <w:t xml:space="preserve">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EC6EB0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 xml:space="preserve">Can the </w:t>
            </w:r>
            <w:r w:rsidR="00EF336F">
              <w:rPr>
                <w:rFonts w:ascii="Arial" w:hAnsi="Arial" w:cs="Arial"/>
              </w:rPr>
              <w:t>dispersion trench or splashblocks</w:t>
            </w:r>
            <w:r w:rsidRPr="00EC6EB0">
              <w:rPr>
                <w:rFonts w:ascii="Arial" w:hAnsi="Arial" w:cs="Arial"/>
              </w:rPr>
              <w:t xml:space="preserve">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102DF9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3E1E71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>
              <w:rPr>
                <w:rFonts w:ascii="Arial" w:hAnsi="Arial" w:cs="Arial"/>
              </w:rPr>
              <w:t xml:space="preserve">the </w:t>
            </w:r>
            <w:r w:rsidR="00EF336F">
              <w:rPr>
                <w:rFonts w:ascii="Arial" w:hAnsi="Arial" w:cs="Arial"/>
              </w:rPr>
              <w:t>dispersion trench or splashblocks</w:t>
            </w:r>
            <w:r>
              <w:rPr>
                <w:rFonts w:ascii="Arial" w:hAnsi="Arial" w:cs="Arial"/>
              </w:rPr>
              <w:t xml:space="preserve"> be placed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 xml:space="preserve">of any slope </w:t>
            </w:r>
            <w:r w:rsidR="00EF336F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136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the </w:t>
            </w:r>
            <w:r w:rsidR="00EF336F">
              <w:rPr>
                <w:rFonts w:ascii="Arial" w:hAnsi="Arial" w:cs="Arial"/>
              </w:rPr>
              <w:t>dispersion trench or splashblocks</w:t>
            </w:r>
            <w:r>
              <w:rPr>
                <w:rFonts w:ascii="Arial" w:hAnsi="Arial" w:cs="Arial"/>
              </w:rPr>
              <w:t xml:space="preserve"> be placed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0F3F91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73" w:type="pct"/>
            <w:vAlign w:val="center"/>
          </w:tcPr>
          <w:p w:rsidR="000F3F91" w:rsidRPr="00102DF9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dispersion trench or splashblock maintain setbacks from Onsite Sewage Systems per WAC 246-272A-0210?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812256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778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78380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73" w:type="pct"/>
            <w:vAlign w:val="center"/>
          </w:tcPr>
          <w:p w:rsidR="000F3F91" w:rsidRPr="00102DF9" w:rsidRDefault="000F3F91" w:rsidP="000F3F91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Is it possible to maintain or construct a vegetated flowpath of at least 25 feet from the outlet of a dispersion trench and any property line, structure, stream, wetland, other infiltration or dispersion system, or impervious surface?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79949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90610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618535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73" w:type="pct"/>
            <w:vAlign w:val="center"/>
          </w:tcPr>
          <w:p w:rsidR="000F3F91" w:rsidRPr="00102DF9" w:rsidRDefault="000F3F91" w:rsidP="000F3F91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>Is it possible to maintain or construct a vegetated flowpath of at least 50 feet from the outlet of a dispersion trench and any slope greater than 15%?</w:t>
            </w:r>
            <w:r>
              <w:t xml:space="preserve">   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1137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683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110857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Pr="00102DF9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73" w:type="pct"/>
            <w:vAlign w:val="center"/>
          </w:tcPr>
          <w:p w:rsidR="000F3F91" w:rsidRPr="00102DF9" w:rsidRDefault="000F3F91" w:rsidP="000F3F91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 xml:space="preserve">Is it possible to maintain or construct a vegetated flowpath of at least 50 feet from the outlet of splashblock and any property line, structure, </w:t>
            </w:r>
            <w:r>
              <w:rPr>
                <w:rFonts w:ascii="Arial" w:hAnsi="Arial" w:cs="Arial"/>
              </w:rPr>
              <w:t xml:space="preserve">slope over 15%, </w:t>
            </w:r>
            <w:r w:rsidRPr="00221A49">
              <w:rPr>
                <w:rFonts w:ascii="Arial" w:hAnsi="Arial" w:cs="Arial"/>
              </w:rPr>
              <w:t>stream, wetland, other infiltration or dispersion system, or impervious surface?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7966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7340530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44216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Pr="00A85E53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73" w:type="pct"/>
            <w:vAlign w:val="center"/>
          </w:tcPr>
          <w:p w:rsidR="000F3F91" w:rsidRPr="00A85E53" w:rsidRDefault="000F3F91" w:rsidP="000F3F91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a </w:t>
            </w:r>
            <w:r>
              <w:rPr>
                <w:rFonts w:ascii="Arial" w:hAnsi="Arial" w:cs="Arial"/>
              </w:rPr>
              <w:t>dispersion trench or splashblocks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 next to the applicable item (</w:t>
            </w:r>
            <w:r>
              <w:rPr>
                <w:rFonts w:ascii="Arial" w:hAnsi="Arial" w:cs="Arial"/>
              </w:rPr>
              <w:t>9a-9e</w:t>
            </w:r>
            <w:r w:rsidRPr="00A742F4">
              <w:rPr>
                <w:rFonts w:ascii="Arial" w:hAnsi="Arial" w:cs="Arial"/>
              </w:rPr>
              <w:t>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A24D9" w:rsidRPr="002A23A7" w:rsidTr="007C6A12">
        <w:trPr>
          <w:trHeight w:val="360"/>
        </w:trPr>
        <w:tc>
          <w:tcPr>
            <w:tcW w:w="623" w:type="pct"/>
          </w:tcPr>
          <w:p w:rsidR="008A24D9" w:rsidRPr="00A85E53" w:rsidRDefault="008A24D9" w:rsidP="000F3F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9a</w:t>
            </w:r>
          </w:p>
        </w:tc>
        <w:tc>
          <w:tcPr>
            <w:tcW w:w="3473" w:type="pct"/>
            <w:vAlign w:val="center"/>
          </w:tcPr>
          <w:p w:rsidR="008A24D9" w:rsidRPr="00A85E53" w:rsidRDefault="008A24D9" w:rsidP="000F3F91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A24D9" w:rsidRDefault="008A24D9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A24D9" w:rsidRPr="002A23A7" w:rsidTr="00E25D99">
        <w:trPr>
          <w:trHeight w:val="360"/>
        </w:trPr>
        <w:tc>
          <w:tcPr>
            <w:tcW w:w="623" w:type="pct"/>
          </w:tcPr>
          <w:p w:rsidR="008A24D9" w:rsidRPr="00A85E53" w:rsidRDefault="008A24D9" w:rsidP="000F3F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9b</w:t>
            </w:r>
          </w:p>
        </w:tc>
        <w:tc>
          <w:tcPr>
            <w:tcW w:w="3473" w:type="pct"/>
            <w:vAlign w:val="center"/>
          </w:tcPr>
          <w:p w:rsidR="008A24D9" w:rsidRPr="003D768B" w:rsidRDefault="008A24D9" w:rsidP="000F3F91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8A24D9" w:rsidRPr="00A85E53" w:rsidRDefault="008A24D9" w:rsidP="000F3F91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A24D9" w:rsidRDefault="008A24D9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A24D9" w:rsidRPr="002A23A7" w:rsidTr="008A1A80">
        <w:trPr>
          <w:trHeight w:val="360"/>
        </w:trPr>
        <w:tc>
          <w:tcPr>
            <w:tcW w:w="623" w:type="pct"/>
          </w:tcPr>
          <w:p w:rsidR="008A24D9" w:rsidRPr="00A85E53" w:rsidRDefault="008A24D9" w:rsidP="000F3F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9c</w:t>
            </w:r>
          </w:p>
        </w:tc>
        <w:tc>
          <w:tcPr>
            <w:tcW w:w="3473" w:type="pct"/>
            <w:vAlign w:val="center"/>
          </w:tcPr>
          <w:p w:rsidR="008A24D9" w:rsidRPr="00D0114D" w:rsidRDefault="008A24D9" w:rsidP="000F3F91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8A24D9" w:rsidRPr="00A85E53" w:rsidRDefault="008A24D9" w:rsidP="000F3F91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A24D9" w:rsidRDefault="008A24D9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A24D9" w:rsidRPr="002A23A7" w:rsidTr="00154A53">
        <w:trPr>
          <w:trHeight w:val="360"/>
        </w:trPr>
        <w:tc>
          <w:tcPr>
            <w:tcW w:w="623" w:type="pct"/>
          </w:tcPr>
          <w:p w:rsidR="008A24D9" w:rsidRPr="00A85E53" w:rsidRDefault="008A24D9" w:rsidP="000F3F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9d</w:t>
            </w:r>
          </w:p>
        </w:tc>
        <w:tc>
          <w:tcPr>
            <w:tcW w:w="3473" w:type="pct"/>
            <w:vAlign w:val="center"/>
          </w:tcPr>
          <w:p w:rsidR="008A24D9" w:rsidRPr="00D0114D" w:rsidRDefault="008A24D9" w:rsidP="000F3F91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8A24D9" w:rsidRPr="00A85E53" w:rsidRDefault="008A24D9" w:rsidP="000F3F91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A24D9" w:rsidRDefault="008A24D9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A24D9" w:rsidRPr="002A23A7" w:rsidTr="00076953">
        <w:trPr>
          <w:trHeight w:val="360"/>
        </w:trPr>
        <w:tc>
          <w:tcPr>
            <w:tcW w:w="623" w:type="pct"/>
          </w:tcPr>
          <w:p w:rsidR="008A24D9" w:rsidRPr="00A85E53" w:rsidRDefault="008A24D9" w:rsidP="000F3F91">
            <w:pPr>
              <w:jc w:val="right"/>
              <w:rPr>
                <w:rFonts w:ascii="Arial" w:hAnsi="Arial" w:cs="Arial"/>
              </w:rPr>
            </w:pPr>
            <w:bookmarkStart w:id="0" w:name="_GoBack" w:colFirst="2" w:colLast="2"/>
            <w:r>
              <w:rPr>
                <w:rFonts w:ascii="Arial" w:hAnsi="Arial" w:cs="Arial"/>
              </w:rPr>
              <w:t>9e</w:t>
            </w:r>
          </w:p>
        </w:tc>
        <w:tc>
          <w:tcPr>
            <w:tcW w:w="3473" w:type="pct"/>
            <w:vAlign w:val="center"/>
          </w:tcPr>
          <w:p w:rsidR="008A24D9" w:rsidRPr="00D0114D" w:rsidRDefault="008A24D9" w:rsidP="000F3F91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8A24D9" w:rsidRPr="00A85E53" w:rsidRDefault="008A24D9" w:rsidP="000F3F91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8A24D9" w:rsidRDefault="008A24D9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bookmarkEnd w:id="0"/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73" w:type="pct"/>
            <w:vAlign w:val="center"/>
          </w:tcPr>
          <w:p w:rsidR="000F3F91" w:rsidRPr="00D0114D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design standards in BMP L603 be met?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F3F91" w:rsidRPr="002A23A7" w:rsidTr="000F3F91">
        <w:trPr>
          <w:trHeight w:val="360"/>
        </w:trPr>
        <w:tc>
          <w:tcPr>
            <w:tcW w:w="623" w:type="pct"/>
          </w:tcPr>
          <w:p w:rsidR="000F3F91" w:rsidRDefault="000F3F91" w:rsidP="000F3F9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10a</w:t>
            </w:r>
          </w:p>
        </w:tc>
        <w:tc>
          <w:tcPr>
            <w:tcW w:w="4377" w:type="pct"/>
            <w:gridSpan w:val="4"/>
            <w:vAlign w:val="center"/>
          </w:tcPr>
          <w:p w:rsidR="000F3F91" w:rsidRDefault="000F3F91" w:rsidP="000F3F91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Describe the design standard that cannot be met:</w:t>
            </w:r>
          </w:p>
        </w:tc>
      </w:tr>
      <w:tr w:rsidR="000F3F91" w:rsidRPr="002A23A7" w:rsidTr="00EF336F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0F3F91" w:rsidRDefault="000F3F91" w:rsidP="000F3F91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Style w:val="Strong"/>
                <w:rFonts w:ascii="Arial" w:hAnsi="Arial" w:cs="Arial"/>
                <w:b w:val="0"/>
              </w:rPr>
              <w:t>Questions #11 require evaluation of site specific conditions and a written recommendation from an appropriate Washington State Licensed Professional (e.g., Professional Engineer, Professional Geologist, Professional Hydrogeologist).</w:t>
            </w:r>
          </w:p>
        </w:tc>
      </w:tr>
      <w:tr w:rsidR="000F3F91" w:rsidRPr="002A23A7" w:rsidTr="00EF336F">
        <w:trPr>
          <w:trHeight w:val="360"/>
        </w:trPr>
        <w:tc>
          <w:tcPr>
            <w:tcW w:w="623" w:type="pct"/>
          </w:tcPr>
          <w:p w:rsidR="000F3F91" w:rsidRPr="00A85E53" w:rsidRDefault="000F3F91" w:rsidP="000F3F9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3473" w:type="pct"/>
            <w:vAlign w:val="center"/>
          </w:tcPr>
          <w:p w:rsidR="000F3F91" w:rsidRPr="00102DF9" w:rsidRDefault="000F3F91" w:rsidP="000270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Will the use of a dispersion trench or splashblocks cause erosion or</w:t>
            </w:r>
            <w:r w:rsidR="0002701D">
              <w:rPr>
                <w:rFonts w:ascii="Arial" w:hAnsi="Arial" w:cs="Arial"/>
              </w:rPr>
              <w:t xml:space="preserve"> flooding problems onsite or on</w:t>
            </w:r>
            <w:r>
              <w:rPr>
                <w:rFonts w:ascii="Arial" w:hAnsi="Arial" w:cs="Arial"/>
              </w:rPr>
              <w:t xml:space="preserve"> adjacent properties</w:t>
            </w:r>
            <w:r w:rsidRPr="00A85E53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>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0F3F91" w:rsidRPr="002A23A7" w:rsidRDefault="000F3F91" w:rsidP="000F3F91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5DF340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2701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0F3F91"/>
    <w:rsid w:val="00101F10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6C1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3A3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A24D9"/>
    <w:rsid w:val="008B1622"/>
    <w:rsid w:val="008C0338"/>
    <w:rsid w:val="008C4198"/>
    <w:rsid w:val="008C5FBE"/>
    <w:rsid w:val="008D5ADD"/>
    <w:rsid w:val="008D655D"/>
    <w:rsid w:val="008D6D36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93BF7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742F4"/>
    <w:rsid w:val="00A83A8A"/>
    <w:rsid w:val="00A85E53"/>
    <w:rsid w:val="00A866D8"/>
    <w:rsid w:val="00AB1CE7"/>
    <w:rsid w:val="00AD34E5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EF336F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5E08BC7-47A9-4F71-82C2-E6D3D16C6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52</TotalTime>
  <Pages>2</Pages>
  <Words>522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3346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6</cp:revision>
  <cp:lastPrinted>2016-11-29T22:23:00Z</cp:lastPrinted>
  <dcterms:created xsi:type="dcterms:W3CDTF">2021-03-18T21:33:00Z</dcterms:created>
  <dcterms:modified xsi:type="dcterms:W3CDTF">2021-05-03T15:26:00Z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